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924" w:rsidRPr="00726924" w:rsidRDefault="00726924" w:rsidP="000137F0">
      <w:pPr>
        <w:pStyle w:val="a3"/>
        <w:ind w:firstLine="709"/>
        <w:jc w:val="center"/>
        <w:rPr>
          <w:rFonts w:ascii="Times New Roman" w:eastAsia="Times New Roman" w:hAnsi="Times New Roman" w:cs="Times New Roman"/>
          <w:color w:val="000000"/>
          <w:kern w:val="36"/>
          <w:sz w:val="28"/>
          <w:szCs w:val="28"/>
          <w:lang w:eastAsia="ru-RU"/>
        </w:rPr>
      </w:pPr>
      <w:r w:rsidRPr="00726924">
        <w:rPr>
          <w:rFonts w:ascii="Times New Roman" w:eastAsia="Times New Roman" w:hAnsi="Times New Roman" w:cs="Times New Roman"/>
          <w:color w:val="000000"/>
          <w:kern w:val="36"/>
          <w:sz w:val="28"/>
          <w:szCs w:val="28"/>
          <w:lang w:eastAsia="ru-RU"/>
        </w:rPr>
        <w:t xml:space="preserve">Началось формирование нового состава Общественного совета при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Pr>
          <w:rFonts w:ascii="Times New Roman" w:eastAsia="Times New Roman" w:hAnsi="Times New Roman" w:cs="Times New Roman"/>
          <w:color w:val="000000"/>
          <w:kern w:val="36"/>
          <w:sz w:val="28"/>
          <w:szCs w:val="28"/>
          <w:lang w:eastAsia="ru-RU"/>
        </w:rPr>
        <w:t>»</w:t>
      </w:r>
    </w:p>
    <w:p w:rsidR="00726924" w:rsidRPr="00726924" w:rsidRDefault="00726924" w:rsidP="00726924">
      <w:pPr>
        <w:pStyle w:val="a3"/>
        <w:ind w:firstLine="709"/>
        <w:jc w:val="both"/>
        <w:rPr>
          <w:rFonts w:ascii="Times New Roman" w:eastAsia="Times New Roman" w:hAnsi="Times New Roman" w:cs="Times New Roman"/>
          <w:color w:val="000000"/>
          <w:kern w:val="36"/>
          <w:sz w:val="28"/>
          <w:szCs w:val="28"/>
          <w:lang w:eastAsia="ru-RU"/>
        </w:rPr>
      </w:pPr>
    </w:p>
    <w:p w:rsidR="00726924" w:rsidRPr="00726924" w:rsidRDefault="00726924" w:rsidP="00726924">
      <w:pPr>
        <w:pStyle w:val="a3"/>
        <w:ind w:firstLine="709"/>
        <w:jc w:val="both"/>
        <w:rPr>
          <w:rFonts w:ascii="Times New Roman" w:eastAsia="Times New Roman" w:hAnsi="Times New Roman" w:cs="Times New Roman"/>
          <w:color w:val="000000"/>
          <w:kern w:val="36"/>
          <w:sz w:val="28"/>
          <w:szCs w:val="28"/>
          <w:lang w:eastAsia="ru-RU"/>
        </w:rPr>
      </w:pPr>
      <w:r w:rsidRPr="00726924">
        <w:rPr>
          <w:rFonts w:ascii="Times New Roman" w:eastAsia="Times New Roman" w:hAnsi="Times New Roman" w:cs="Times New Roman"/>
          <w:color w:val="000000"/>
          <w:sz w:val="28"/>
          <w:szCs w:val="28"/>
          <w:lang w:eastAsia="ru-RU"/>
        </w:rPr>
        <w:t xml:space="preserve">Общественный совет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Pr>
          <w:rFonts w:ascii="Times New Roman" w:eastAsia="Times New Roman" w:hAnsi="Times New Roman" w:cs="Times New Roman"/>
          <w:color w:val="000000"/>
          <w:kern w:val="36"/>
          <w:sz w:val="28"/>
          <w:szCs w:val="28"/>
          <w:lang w:eastAsia="ru-RU"/>
        </w:rPr>
        <w:t xml:space="preserve">» </w:t>
      </w:r>
      <w:r w:rsidRPr="00726924">
        <w:rPr>
          <w:rFonts w:ascii="Times New Roman" w:eastAsia="Times New Roman" w:hAnsi="Times New Roman" w:cs="Times New Roman"/>
          <w:color w:val="000000"/>
          <w:sz w:val="28"/>
          <w:szCs w:val="28"/>
          <w:lang w:eastAsia="ru-RU"/>
        </w:rPr>
        <w:t xml:space="preserve">представлен наиболее известными в </w:t>
      </w:r>
      <w:r>
        <w:rPr>
          <w:rFonts w:ascii="Times New Roman" w:eastAsia="Times New Roman" w:hAnsi="Times New Roman" w:cs="Times New Roman"/>
          <w:color w:val="000000"/>
          <w:sz w:val="28"/>
          <w:szCs w:val="28"/>
          <w:lang w:eastAsia="ru-RU"/>
        </w:rPr>
        <w:t>районе</w:t>
      </w:r>
      <w:r w:rsidRPr="00726924">
        <w:rPr>
          <w:rFonts w:ascii="Times New Roman" w:eastAsia="Times New Roman" w:hAnsi="Times New Roman" w:cs="Times New Roman"/>
          <w:color w:val="000000"/>
          <w:sz w:val="28"/>
          <w:szCs w:val="28"/>
          <w:lang w:eastAsia="ru-RU"/>
        </w:rPr>
        <w:t xml:space="preserve"> общественными, правозащитными, ветеранскими организациями.</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В его составе активно работали представители средств массовой инф</w:t>
      </w:r>
      <w:r>
        <w:rPr>
          <w:rFonts w:ascii="Times New Roman" w:eastAsia="Times New Roman" w:hAnsi="Times New Roman" w:cs="Times New Roman"/>
          <w:color w:val="000000"/>
          <w:sz w:val="28"/>
          <w:szCs w:val="28"/>
          <w:lang w:eastAsia="ru-RU"/>
        </w:rPr>
        <w:t>ормации и религиозных конфессий</w:t>
      </w:r>
      <w:r w:rsidRPr="00726924">
        <w:rPr>
          <w:rFonts w:ascii="Times New Roman" w:eastAsia="Times New Roman" w:hAnsi="Times New Roman" w:cs="Times New Roman"/>
          <w:color w:val="000000"/>
          <w:sz w:val="28"/>
          <w:szCs w:val="28"/>
          <w:lang w:eastAsia="ru-RU"/>
        </w:rPr>
        <w:t>. За время работы Общественным советом проведена серия общественно-значимых мероприятий. Представители Общественного Совета встречались с коллектив</w:t>
      </w:r>
      <w:r>
        <w:rPr>
          <w:rFonts w:ascii="Times New Roman" w:eastAsia="Times New Roman" w:hAnsi="Times New Roman" w:cs="Times New Roman"/>
          <w:color w:val="000000"/>
          <w:sz w:val="28"/>
          <w:szCs w:val="28"/>
          <w:lang w:eastAsia="ru-RU"/>
        </w:rPr>
        <w:t>ом</w:t>
      </w:r>
      <w:r w:rsidRPr="00726924">
        <w:rPr>
          <w:rFonts w:ascii="Times New Roman" w:eastAsia="Times New Roman" w:hAnsi="Times New Roman" w:cs="Times New Roman"/>
          <w:color w:val="000000"/>
          <w:sz w:val="28"/>
          <w:szCs w:val="28"/>
          <w:lang w:eastAsia="ru-RU"/>
        </w:rPr>
        <w:t xml:space="preserve"> территориальн</w:t>
      </w:r>
      <w:r>
        <w:rPr>
          <w:rFonts w:ascii="Times New Roman" w:eastAsia="Times New Roman" w:hAnsi="Times New Roman" w:cs="Times New Roman"/>
          <w:color w:val="000000"/>
          <w:sz w:val="28"/>
          <w:szCs w:val="28"/>
          <w:lang w:eastAsia="ru-RU"/>
        </w:rPr>
        <w:t>ого</w:t>
      </w:r>
      <w:r w:rsidRPr="00726924">
        <w:rPr>
          <w:rFonts w:ascii="Times New Roman" w:eastAsia="Times New Roman" w:hAnsi="Times New Roman" w:cs="Times New Roman"/>
          <w:color w:val="000000"/>
          <w:sz w:val="28"/>
          <w:szCs w:val="28"/>
          <w:lang w:eastAsia="ru-RU"/>
        </w:rPr>
        <w:t xml:space="preserve"> орган</w:t>
      </w:r>
      <w:r>
        <w:rPr>
          <w:rFonts w:ascii="Times New Roman" w:eastAsia="Times New Roman" w:hAnsi="Times New Roman" w:cs="Times New Roman"/>
          <w:color w:val="000000"/>
          <w:sz w:val="28"/>
          <w:szCs w:val="28"/>
          <w:lang w:eastAsia="ru-RU"/>
        </w:rPr>
        <w:t>а</w:t>
      </w:r>
      <w:r w:rsidRPr="00726924">
        <w:rPr>
          <w:rFonts w:ascii="Times New Roman" w:eastAsia="Times New Roman" w:hAnsi="Times New Roman" w:cs="Times New Roman"/>
          <w:color w:val="000000"/>
          <w:sz w:val="28"/>
          <w:szCs w:val="28"/>
          <w:lang w:eastAsia="ru-RU"/>
        </w:rPr>
        <w:t xml:space="preserve"> внутренних дел, проводили соц</w:t>
      </w:r>
      <w:r>
        <w:rPr>
          <w:rFonts w:ascii="Times New Roman" w:eastAsia="Times New Roman" w:hAnsi="Times New Roman" w:cs="Times New Roman"/>
          <w:color w:val="000000"/>
          <w:sz w:val="28"/>
          <w:szCs w:val="28"/>
          <w:lang w:eastAsia="ru-RU"/>
        </w:rPr>
        <w:t>иальные акции и «круглые столы»</w:t>
      </w:r>
      <w:r w:rsidRPr="00726924">
        <w:rPr>
          <w:rFonts w:ascii="Times New Roman" w:eastAsia="Times New Roman" w:hAnsi="Times New Roman" w:cs="Times New Roman"/>
          <w:color w:val="000000"/>
          <w:sz w:val="28"/>
          <w:szCs w:val="28"/>
          <w:lang w:eastAsia="ru-RU"/>
        </w:rPr>
        <w:t>.</w:t>
      </w:r>
    </w:p>
    <w:p w:rsidR="00726924" w:rsidRPr="00726924" w:rsidRDefault="00726924" w:rsidP="00726924">
      <w:pPr>
        <w:pStyle w:val="a3"/>
        <w:ind w:firstLine="709"/>
        <w:jc w:val="both"/>
        <w:rPr>
          <w:rFonts w:ascii="Times New Roman" w:eastAsia="Times New Roman" w:hAnsi="Times New Roman" w:cs="Times New Roman"/>
          <w:color w:val="000000"/>
          <w:kern w:val="36"/>
          <w:sz w:val="28"/>
          <w:szCs w:val="28"/>
          <w:lang w:eastAsia="ru-RU"/>
        </w:rPr>
      </w:pPr>
      <w:r w:rsidRPr="00726924">
        <w:rPr>
          <w:rFonts w:ascii="Times New Roman" w:eastAsia="Times New Roman" w:hAnsi="Times New Roman" w:cs="Times New Roman"/>
          <w:color w:val="000000"/>
          <w:sz w:val="28"/>
          <w:szCs w:val="28"/>
          <w:lang w:eastAsia="ru-RU"/>
        </w:rPr>
        <w:t xml:space="preserve">Новый состав Общественного совета при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Pr>
          <w:rFonts w:ascii="Times New Roman" w:eastAsia="Times New Roman" w:hAnsi="Times New Roman" w:cs="Times New Roman"/>
          <w:color w:val="000000"/>
          <w:kern w:val="36"/>
          <w:sz w:val="28"/>
          <w:szCs w:val="28"/>
          <w:lang w:eastAsia="ru-RU"/>
        </w:rPr>
        <w:t>»</w:t>
      </w:r>
      <w:r w:rsidRPr="00726924">
        <w:rPr>
          <w:rFonts w:ascii="Times New Roman" w:eastAsia="Times New Roman" w:hAnsi="Times New Roman" w:cs="Times New Roman"/>
          <w:color w:val="000000"/>
          <w:sz w:val="28"/>
          <w:szCs w:val="28"/>
          <w:lang w:eastAsia="ru-RU"/>
        </w:rPr>
        <w:t xml:space="preserve"> будет сформирован в соответствии с Федеральным Законом «О полиции», Указом Президента Российской Федерации «Об общественных советах при Министерстве внутренних дел Российской Федерации и его территориальных органах» от 23 мая 2011 года № 668.</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Общественный совет формируется на основе добровольного участия в его деятельности граждан, членов общественных объединений и организаций.</w:t>
      </w:r>
    </w:p>
    <w:p w:rsidR="00726924" w:rsidRPr="00726924" w:rsidRDefault="00726924" w:rsidP="00726924">
      <w:pPr>
        <w:pStyle w:val="a3"/>
        <w:ind w:firstLine="709"/>
        <w:jc w:val="both"/>
        <w:rPr>
          <w:rFonts w:ascii="Times New Roman" w:eastAsia="Times New Roman" w:hAnsi="Times New Roman" w:cs="Times New Roman"/>
          <w:color w:val="000000"/>
          <w:kern w:val="36"/>
          <w:sz w:val="28"/>
          <w:szCs w:val="28"/>
          <w:lang w:eastAsia="ru-RU"/>
        </w:rPr>
      </w:pPr>
      <w:r w:rsidRPr="00726924">
        <w:rPr>
          <w:rFonts w:ascii="Times New Roman" w:eastAsia="Times New Roman" w:hAnsi="Times New Roman" w:cs="Times New Roman"/>
          <w:color w:val="000000"/>
          <w:sz w:val="28"/>
          <w:szCs w:val="28"/>
          <w:lang w:eastAsia="ru-RU"/>
        </w:rPr>
        <w:t xml:space="preserve">Войти в состав Общественного совета при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Pr>
          <w:rFonts w:ascii="Times New Roman" w:eastAsia="Times New Roman" w:hAnsi="Times New Roman" w:cs="Times New Roman"/>
          <w:color w:val="000000"/>
          <w:kern w:val="36"/>
          <w:sz w:val="28"/>
          <w:szCs w:val="28"/>
          <w:lang w:eastAsia="ru-RU"/>
        </w:rPr>
        <w:t xml:space="preserve">» </w:t>
      </w:r>
      <w:r w:rsidRPr="00726924">
        <w:rPr>
          <w:rFonts w:ascii="Times New Roman" w:eastAsia="Times New Roman" w:hAnsi="Times New Roman" w:cs="Times New Roman"/>
          <w:color w:val="000000"/>
          <w:sz w:val="28"/>
          <w:szCs w:val="28"/>
          <w:lang w:eastAsia="ru-RU"/>
        </w:rPr>
        <w:t xml:space="preserve">могут представители общественных объединений и организаций, общественные и культурные деятели, представители средств массовой информации. Предложения от общественных объединений и организаций по персональному составу Общественного совета будут рассмотрены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sidRPr="00AD1B8D">
        <w:rPr>
          <w:rFonts w:ascii="Times New Roman" w:eastAsia="Times New Roman" w:hAnsi="Times New Roman" w:cs="Times New Roman"/>
          <w:color w:val="000000"/>
          <w:kern w:val="36"/>
          <w:sz w:val="28"/>
          <w:szCs w:val="28"/>
          <w:lang w:eastAsia="ru-RU"/>
        </w:rPr>
        <w:t xml:space="preserve">» </w:t>
      </w:r>
      <w:r w:rsidRPr="00AD1B8D">
        <w:rPr>
          <w:rFonts w:ascii="Times New Roman" w:eastAsia="Times New Roman" w:hAnsi="Times New Roman" w:cs="Times New Roman"/>
          <w:color w:val="000000"/>
          <w:sz w:val="28"/>
          <w:szCs w:val="28"/>
          <w:lang w:eastAsia="ru-RU"/>
        </w:rPr>
        <w:t xml:space="preserve">по </w:t>
      </w:r>
      <w:r w:rsidR="000137F0">
        <w:rPr>
          <w:rFonts w:ascii="Times New Roman" w:eastAsia="Times New Roman" w:hAnsi="Times New Roman" w:cs="Times New Roman"/>
          <w:color w:val="000000"/>
          <w:sz w:val="28"/>
          <w:szCs w:val="28"/>
          <w:lang w:eastAsia="ru-RU"/>
        </w:rPr>
        <w:t>22</w:t>
      </w:r>
      <w:r w:rsidRPr="00AD1B8D">
        <w:rPr>
          <w:rFonts w:ascii="Times New Roman" w:eastAsia="Times New Roman" w:hAnsi="Times New Roman" w:cs="Times New Roman"/>
          <w:color w:val="000000"/>
          <w:sz w:val="28"/>
          <w:szCs w:val="28"/>
          <w:lang w:eastAsia="ru-RU"/>
        </w:rPr>
        <w:t xml:space="preserve"> </w:t>
      </w:r>
      <w:r w:rsidR="000137F0">
        <w:rPr>
          <w:rFonts w:ascii="Times New Roman" w:eastAsia="Times New Roman" w:hAnsi="Times New Roman" w:cs="Times New Roman"/>
          <w:color w:val="000000"/>
          <w:sz w:val="28"/>
          <w:szCs w:val="28"/>
          <w:lang w:eastAsia="ru-RU"/>
        </w:rPr>
        <w:t>дека</w:t>
      </w:r>
      <w:r w:rsidRPr="00AD1B8D">
        <w:rPr>
          <w:rFonts w:ascii="Times New Roman" w:eastAsia="Times New Roman" w:hAnsi="Times New Roman" w:cs="Times New Roman"/>
          <w:color w:val="000000"/>
          <w:sz w:val="28"/>
          <w:szCs w:val="28"/>
          <w:lang w:eastAsia="ru-RU"/>
        </w:rPr>
        <w:t>бря 20</w:t>
      </w:r>
      <w:r w:rsidR="00AD1B8D" w:rsidRPr="00AD1B8D">
        <w:rPr>
          <w:rFonts w:ascii="Times New Roman" w:eastAsia="Times New Roman" w:hAnsi="Times New Roman" w:cs="Times New Roman"/>
          <w:color w:val="000000"/>
          <w:sz w:val="28"/>
          <w:szCs w:val="28"/>
          <w:lang w:eastAsia="ru-RU"/>
        </w:rPr>
        <w:t>2</w:t>
      </w:r>
      <w:r w:rsidR="000137F0">
        <w:rPr>
          <w:rFonts w:ascii="Times New Roman" w:eastAsia="Times New Roman" w:hAnsi="Times New Roman" w:cs="Times New Roman"/>
          <w:color w:val="000000"/>
          <w:sz w:val="28"/>
          <w:szCs w:val="28"/>
          <w:lang w:eastAsia="ru-RU"/>
        </w:rPr>
        <w:t>5</w:t>
      </w:r>
      <w:r w:rsidRPr="00AD1B8D">
        <w:rPr>
          <w:rFonts w:ascii="Times New Roman" w:eastAsia="Times New Roman" w:hAnsi="Times New Roman" w:cs="Times New Roman"/>
          <w:color w:val="000000"/>
          <w:sz w:val="28"/>
          <w:szCs w:val="28"/>
          <w:lang w:eastAsia="ru-RU"/>
        </w:rPr>
        <w:t xml:space="preserve"> года.</w:t>
      </w:r>
    </w:p>
    <w:p w:rsidR="00726924" w:rsidRPr="00726924" w:rsidRDefault="00726924" w:rsidP="00726924">
      <w:pPr>
        <w:pStyle w:val="a3"/>
        <w:ind w:firstLine="709"/>
        <w:jc w:val="both"/>
        <w:rPr>
          <w:rFonts w:ascii="Times New Roman" w:eastAsia="Times New Roman" w:hAnsi="Times New Roman" w:cs="Times New Roman"/>
          <w:color w:val="000000"/>
          <w:kern w:val="36"/>
          <w:sz w:val="28"/>
          <w:szCs w:val="28"/>
          <w:lang w:eastAsia="ru-RU"/>
        </w:rPr>
      </w:pPr>
      <w:proofErr w:type="gramStart"/>
      <w:r w:rsidRPr="00726924">
        <w:rPr>
          <w:rFonts w:ascii="Times New Roman" w:eastAsia="Times New Roman" w:hAnsi="Times New Roman" w:cs="Times New Roman"/>
          <w:color w:val="000000"/>
          <w:sz w:val="28"/>
          <w:szCs w:val="28"/>
          <w:lang w:eastAsia="ru-RU"/>
        </w:rPr>
        <w:t xml:space="preserve">Общественный совет при </w:t>
      </w:r>
      <w:r>
        <w:rPr>
          <w:rFonts w:ascii="Times New Roman" w:eastAsia="Times New Roman" w:hAnsi="Times New Roman" w:cs="Times New Roman"/>
          <w:color w:val="000000"/>
          <w:kern w:val="36"/>
          <w:sz w:val="28"/>
          <w:szCs w:val="28"/>
          <w:lang w:eastAsia="ru-RU"/>
        </w:rPr>
        <w:t xml:space="preserve">МО </w:t>
      </w:r>
      <w:r w:rsidRPr="00726924">
        <w:rPr>
          <w:rFonts w:ascii="Times New Roman" w:eastAsia="Times New Roman" w:hAnsi="Times New Roman" w:cs="Times New Roman"/>
          <w:color w:val="000000"/>
          <w:kern w:val="36"/>
          <w:sz w:val="28"/>
          <w:szCs w:val="28"/>
          <w:lang w:eastAsia="ru-RU"/>
        </w:rPr>
        <w:t xml:space="preserve">МВД России </w:t>
      </w:r>
      <w:r>
        <w:rPr>
          <w:rFonts w:ascii="Times New Roman" w:eastAsia="Times New Roman" w:hAnsi="Times New Roman" w:cs="Times New Roman"/>
          <w:color w:val="000000"/>
          <w:kern w:val="36"/>
          <w:sz w:val="28"/>
          <w:szCs w:val="28"/>
          <w:lang w:eastAsia="ru-RU"/>
        </w:rPr>
        <w:t>«</w:t>
      </w:r>
      <w:r w:rsidR="00FB68D4">
        <w:rPr>
          <w:rFonts w:ascii="Times New Roman" w:eastAsia="Times New Roman" w:hAnsi="Times New Roman" w:cs="Times New Roman"/>
          <w:color w:val="000000"/>
          <w:kern w:val="36"/>
          <w:sz w:val="28"/>
          <w:szCs w:val="28"/>
          <w:lang w:eastAsia="ru-RU"/>
        </w:rPr>
        <w:t>Завьяловский</w:t>
      </w:r>
      <w:r>
        <w:rPr>
          <w:rFonts w:ascii="Times New Roman" w:eastAsia="Times New Roman" w:hAnsi="Times New Roman" w:cs="Times New Roman"/>
          <w:color w:val="000000"/>
          <w:kern w:val="36"/>
          <w:sz w:val="28"/>
          <w:szCs w:val="28"/>
          <w:lang w:eastAsia="ru-RU"/>
        </w:rPr>
        <w:t xml:space="preserve">» </w:t>
      </w:r>
      <w:r w:rsidRPr="00726924">
        <w:rPr>
          <w:rFonts w:ascii="Times New Roman" w:eastAsia="Times New Roman" w:hAnsi="Times New Roman" w:cs="Times New Roman"/>
          <w:color w:val="000000"/>
          <w:sz w:val="28"/>
          <w:szCs w:val="28"/>
          <w:lang w:eastAsia="ru-RU"/>
        </w:rPr>
        <w:t>образуется с целью обеспечения согласования общественно значимых интересов граждан Российской Федерации, федеральных органов государственной власти, органов государственной власти субъектов Российской Федерации, органов местного самоуправления, а также общественных объединений, правозащитных, религиозных и иных организаций, профессиональных объединений предпринимателей и решения наиболее важных вопросов деятельности органов внутренних дел.</w:t>
      </w:r>
      <w:proofErr w:type="gramEnd"/>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Членами Общественного совета не могут быть:</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не являющиеся гражданами Российской Федерации либо имеющие гражданство (подданство) иностранного государства;</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не достигшие возраста 18 лет;</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xml:space="preserve">- Президент Российской Федерации, члены Совета Федерации Федерального Собрания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должности федеральной государственной гражданской службы, государственные должности субъектов Российской Федерации, должности государственной гражданской службы субъектов </w:t>
      </w:r>
      <w:r w:rsidRPr="00726924">
        <w:rPr>
          <w:rFonts w:ascii="Times New Roman" w:eastAsia="Times New Roman" w:hAnsi="Times New Roman" w:cs="Times New Roman"/>
          <w:color w:val="000000"/>
          <w:sz w:val="28"/>
          <w:szCs w:val="28"/>
          <w:lang w:eastAsia="ru-RU"/>
        </w:rPr>
        <w:lastRenderedPageBreak/>
        <w:t>Российской Федерации, должности муниципальной службы, а также лица, замещающие выборные должности в органах местного самоуправления;</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признанные недееспособными на основании решения суда;</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имеющие или имевшие судимость;</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в отношении которых прекращено уголовное преследование за истечением срока давности, в связи с примирением сторон, вследствие акта об амнистии или в связи с деятельным раскаянием;</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являющиеся подозреваемыми или обвиняемыми по уголовному делу;</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неоднократно в течение года, предшествовавшего дню их включения в состав Общественного совета, подвергавшиеся в судебном порядке административному наказанию за совершенные умышленно административные правонарушения;</w:t>
      </w:r>
    </w:p>
    <w:p w:rsidR="00726924" w:rsidRPr="00726924" w:rsidRDefault="00726924" w:rsidP="00726924">
      <w:pPr>
        <w:pStyle w:val="a3"/>
        <w:ind w:firstLine="709"/>
        <w:jc w:val="both"/>
        <w:rPr>
          <w:rFonts w:ascii="Times New Roman" w:eastAsia="Times New Roman" w:hAnsi="Times New Roman" w:cs="Times New Roman"/>
          <w:color w:val="000000"/>
          <w:sz w:val="28"/>
          <w:szCs w:val="28"/>
          <w:lang w:eastAsia="ru-RU"/>
        </w:rPr>
      </w:pPr>
      <w:r w:rsidRPr="00726924">
        <w:rPr>
          <w:rFonts w:ascii="Times New Roman" w:eastAsia="Times New Roman" w:hAnsi="Times New Roman" w:cs="Times New Roman"/>
          <w:color w:val="000000"/>
          <w:sz w:val="28"/>
          <w:szCs w:val="28"/>
          <w:lang w:eastAsia="ru-RU"/>
        </w:rPr>
        <w:t>- лица, членство которых в Общественном совете ранее было прекращено в связи с нарушением кодекса этики членов общественных советов.</w:t>
      </w:r>
    </w:p>
    <w:p w:rsidR="00726924" w:rsidRPr="00726924" w:rsidRDefault="00726924" w:rsidP="00AD1B8D">
      <w:pPr>
        <w:ind w:firstLine="708"/>
        <w:jc w:val="both"/>
        <w:rPr>
          <w:sz w:val="22"/>
          <w:szCs w:val="22"/>
        </w:rPr>
      </w:pPr>
      <w:r w:rsidRPr="00726924">
        <w:rPr>
          <w:color w:val="000000"/>
          <w:szCs w:val="28"/>
        </w:rPr>
        <w:t xml:space="preserve">Предложения от граждан, общественных объединений и организаций направляются в </w:t>
      </w:r>
      <w:r>
        <w:rPr>
          <w:color w:val="000000"/>
          <w:kern w:val="36"/>
          <w:szCs w:val="28"/>
        </w:rPr>
        <w:t xml:space="preserve">МО </w:t>
      </w:r>
      <w:r w:rsidRPr="00726924">
        <w:rPr>
          <w:color w:val="000000"/>
          <w:kern w:val="36"/>
          <w:szCs w:val="28"/>
        </w:rPr>
        <w:t xml:space="preserve">МВД России </w:t>
      </w:r>
      <w:r>
        <w:rPr>
          <w:color w:val="000000"/>
          <w:kern w:val="36"/>
          <w:szCs w:val="28"/>
        </w:rPr>
        <w:t>«</w:t>
      </w:r>
      <w:r w:rsidR="00FB68D4">
        <w:rPr>
          <w:color w:val="000000"/>
          <w:kern w:val="36"/>
          <w:szCs w:val="28"/>
        </w:rPr>
        <w:t>Завьяловский</w:t>
      </w:r>
      <w:r>
        <w:rPr>
          <w:color w:val="000000"/>
          <w:kern w:val="36"/>
          <w:szCs w:val="28"/>
        </w:rPr>
        <w:t xml:space="preserve">» </w:t>
      </w:r>
      <w:r w:rsidRPr="00726924">
        <w:rPr>
          <w:color w:val="000000"/>
          <w:szCs w:val="28"/>
        </w:rPr>
        <w:t xml:space="preserve">на электронный адрес: </w:t>
      </w:r>
      <w:proofErr w:type="spellStart"/>
      <w:r w:rsidR="00FB68D4">
        <w:rPr>
          <w:color w:val="000000" w:themeColor="text1"/>
          <w:szCs w:val="28"/>
          <w:lang w:val="en-US"/>
        </w:rPr>
        <w:t>sfartyshev</w:t>
      </w:r>
      <w:proofErr w:type="spellEnd"/>
      <w:r w:rsidRPr="00726924">
        <w:rPr>
          <w:color w:val="000000" w:themeColor="text1"/>
          <w:szCs w:val="28"/>
        </w:rPr>
        <w:t>@</w:t>
      </w:r>
      <w:proofErr w:type="spellStart"/>
      <w:r w:rsidRPr="00726924">
        <w:rPr>
          <w:color w:val="000000" w:themeColor="text1"/>
          <w:szCs w:val="28"/>
        </w:rPr>
        <w:t>mvd.ru</w:t>
      </w:r>
      <w:proofErr w:type="spellEnd"/>
      <w:r w:rsidRPr="00726924">
        <w:rPr>
          <w:color w:val="000000" w:themeColor="text1"/>
          <w:szCs w:val="28"/>
        </w:rPr>
        <w:t>,</w:t>
      </w:r>
      <w:r w:rsidRPr="00726924">
        <w:rPr>
          <w:color w:val="000000"/>
          <w:szCs w:val="28"/>
        </w:rPr>
        <w:t xml:space="preserve"> почтой: 65</w:t>
      </w:r>
      <w:r w:rsidR="00FB68D4" w:rsidRPr="00FB68D4">
        <w:rPr>
          <w:color w:val="000000"/>
          <w:szCs w:val="28"/>
        </w:rPr>
        <w:t>862</w:t>
      </w:r>
      <w:r>
        <w:rPr>
          <w:color w:val="000000"/>
          <w:szCs w:val="28"/>
        </w:rPr>
        <w:t>0</w:t>
      </w:r>
      <w:r w:rsidRPr="00726924">
        <w:rPr>
          <w:color w:val="000000"/>
          <w:szCs w:val="28"/>
        </w:rPr>
        <w:t xml:space="preserve">, </w:t>
      </w:r>
      <w:r>
        <w:rPr>
          <w:color w:val="000000"/>
          <w:szCs w:val="28"/>
        </w:rPr>
        <w:t>с</w:t>
      </w:r>
      <w:r w:rsidRPr="00726924">
        <w:rPr>
          <w:color w:val="000000"/>
          <w:szCs w:val="28"/>
        </w:rPr>
        <w:t xml:space="preserve">. </w:t>
      </w:r>
      <w:r w:rsidR="00FB68D4" w:rsidRPr="00FB68D4">
        <w:rPr>
          <w:color w:val="000000"/>
          <w:szCs w:val="28"/>
        </w:rPr>
        <w:t>З</w:t>
      </w:r>
      <w:r w:rsidR="00FB68D4">
        <w:rPr>
          <w:color w:val="000000"/>
          <w:szCs w:val="28"/>
        </w:rPr>
        <w:t>авьялово</w:t>
      </w:r>
      <w:r w:rsidRPr="00726924">
        <w:rPr>
          <w:color w:val="000000"/>
          <w:szCs w:val="28"/>
        </w:rPr>
        <w:t xml:space="preserve">, </w:t>
      </w:r>
      <w:r>
        <w:rPr>
          <w:color w:val="000000"/>
          <w:szCs w:val="28"/>
        </w:rPr>
        <w:t xml:space="preserve">ул. </w:t>
      </w:r>
      <w:r w:rsidR="00FB68D4">
        <w:rPr>
          <w:color w:val="000000"/>
          <w:szCs w:val="28"/>
        </w:rPr>
        <w:t xml:space="preserve">30 лет Победы, </w:t>
      </w:r>
      <w:r>
        <w:rPr>
          <w:color w:val="000000"/>
          <w:szCs w:val="28"/>
        </w:rPr>
        <w:t>2,</w:t>
      </w:r>
      <w:r w:rsidRPr="00726924">
        <w:rPr>
          <w:color w:val="000000"/>
          <w:szCs w:val="28"/>
        </w:rPr>
        <w:t xml:space="preserve"> (телефон для справок </w:t>
      </w:r>
      <w:r>
        <w:rPr>
          <w:color w:val="000000"/>
          <w:szCs w:val="28"/>
        </w:rPr>
        <w:t>2</w:t>
      </w:r>
      <w:r w:rsidR="00FB68D4">
        <w:rPr>
          <w:color w:val="000000"/>
          <w:szCs w:val="28"/>
        </w:rPr>
        <w:t>1</w:t>
      </w:r>
      <w:r>
        <w:rPr>
          <w:color w:val="000000"/>
          <w:szCs w:val="28"/>
        </w:rPr>
        <w:t>-</w:t>
      </w:r>
      <w:r w:rsidR="00FB68D4">
        <w:rPr>
          <w:color w:val="000000"/>
          <w:szCs w:val="28"/>
        </w:rPr>
        <w:t>7</w:t>
      </w:r>
      <w:r w:rsidRPr="00726924">
        <w:rPr>
          <w:color w:val="000000"/>
          <w:szCs w:val="28"/>
        </w:rPr>
        <w:t>-</w:t>
      </w:r>
      <w:r w:rsidR="00FB68D4">
        <w:rPr>
          <w:color w:val="000000"/>
          <w:szCs w:val="28"/>
        </w:rPr>
        <w:t>94</w:t>
      </w:r>
      <w:r w:rsidR="000137F0">
        <w:rPr>
          <w:color w:val="000000"/>
          <w:szCs w:val="28"/>
        </w:rPr>
        <w:t>, 21-7-96</w:t>
      </w:r>
      <w:r w:rsidRPr="00726924">
        <w:rPr>
          <w:color w:val="000000"/>
          <w:szCs w:val="28"/>
        </w:rPr>
        <w:t>).</w:t>
      </w:r>
    </w:p>
    <w:p w:rsidR="00726924" w:rsidRDefault="00726924">
      <w:pPr>
        <w:rPr>
          <w:color w:val="000000"/>
          <w:kern w:val="36"/>
          <w:szCs w:val="28"/>
        </w:rPr>
      </w:pPr>
    </w:p>
    <w:p w:rsidR="00726924" w:rsidRDefault="00726924">
      <w:pPr>
        <w:rPr>
          <w:color w:val="000000"/>
          <w:kern w:val="36"/>
          <w:szCs w:val="28"/>
        </w:rPr>
      </w:pPr>
    </w:p>
    <w:p w:rsidR="00A645E6" w:rsidRPr="00726924" w:rsidRDefault="00726924">
      <w:bookmarkStart w:id="0" w:name="_GoBack"/>
      <w:bookmarkEnd w:id="0"/>
      <w:r>
        <w:rPr>
          <w:color w:val="000000"/>
          <w:kern w:val="36"/>
          <w:szCs w:val="28"/>
        </w:rPr>
        <w:t xml:space="preserve">МО </w:t>
      </w:r>
      <w:r w:rsidRPr="00726924">
        <w:rPr>
          <w:color w:val="000000"/>
          <w:kern w:val="36"/>
          <w:szCs w:val="28"/>
        </w:rPr>
        <w:t xml:space="preserve">МВД России </w:t>
      </w:r>
      <w:r>
        <w:rPr>
          <w:color w:val="000000"/>
          <w:kern w:val="36"/>
          <w:szCs w:val="28"/>
        </w:rPr>
        <w:t>«</w:t>
      </w:r>
      <w:r w:rsidR="00FB68D4">
        <w:rPr>
          <w:color w:val="000000"/>
          <w:kern w:val="36"/>
          <w:szCs w:val="28"/>
        </w:rPr>
        <w:t>Завьяловский</w:t>
      </w:r>
      <w:r>
        <w:rPr>
          <w:color w:val="000000"/>
          <w:kern w:val="36"/>
          <w:szCs w:val="28"/>
        </w:rPr>
        <w:t>»</w:t>
      </w:r>
    </w:p>
    <w:sectPr w:rsidR="00A645E6" w:rsidRPr="00726924" w:rsidSect="003C20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6D88"/>
    <w:rsid w:val="000137F0"/>
    <w:rsid w:val="00240FCF"/>
    <w:rsid w:val="003C20E9"/>
    <w:rsid w:val="00726924"/>
    <w:rsid w:val="00A645E6"/>
    <w:rsid w:val="00AD1B8D"/>
    <w:rsid w:val="00BB6D88"/>
    <w:rsid w:val="00FB68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92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692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549</Words>
  <Characters>3130</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sfartyshev</cp:lastModifiedBy>
  <cp:revision>5</cp:revision>
  <dcterms:created xsi:type="dcterms:W3CDTF">2019-10-08T07:19:00Z</dcterms:created>
  <dcterms:modified xsi:type="dcterms:W3CDTF">2025-12-11T03:36:00Z</dcterms:modified>
</cp:coreProperties>
</file>